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C" w:rsidRDefault="005E75B8" w:rsidP="006F40A6">
      <w:pPr>
        <w:jc w:val="center"/>
        <w:rPr>
          <w:rFonts w:hint="eastAsia"/>
          <w:b/>
          <w:kern w:val="0"/>
          <w:sz w:val="28"/>
          <w:szCs w:val="28"/>
        </w:rPr>
      </w:pPr>
      <w:r w:rsidRPr="005E75B8">
        <w:rPr>
          <w:b/>
          <w:kern w:val="0"/>
          <w:sz w:val="28"/>
          <w:szCs w:val="28"/>
        </w:rPr>
        <w:t>Journal of Research in Education Sciences</w:t>
      </w:r>
      <w:r w:rsidRPr="005E75B8">
        <w:rPr>
          <w:rFonts w:hint="eastAsia"/>
          <w:b/>
          <w:kern w:val="0"/>
          <w:sz w:val="28"/>
          <w:szCs w:val="28"/>
        </w:rPr>
        <w:t xml:space="preserve"> </w:t>
      </w:r>
    </w:p>
    <w:p w:rsidR="00C278C4" w:rsidRPr="005E75B8" w:rsidRDefault="00C278C4" w:rsidP="006F40A6">
      <w:pPr>
        <w:jc w:val="center"/>
        <w:rPr>
          <w:rFonts w:hint="eastAsia"/>
          <w:b/>
          <w:kern w:val="0"/>
          <w:sz w:val="28"/>
          <w:szCs w:val="28"/>
        </w:rPr>
      </w:pPr>
      <w:r w:rsidRPr="005E75B8">
        <w:rPr>
          <w:b/>
          <w:kern w:val="0"/>
          <w:sz w:val="28"/>
          <w:szCs w:val="28"/>
        </w:rPr>
        <w:t>Explanation of</w:t>
      </w:r>
      <w:r w:rsidRPr="005E75B8">
        <w:rPr>
          <w:rFonts w:hint="eastAsia"/>
          <w:b/>
          <w:kern w:val="0"/>
          <w:sz w:val="28"/>
          <w:szCs w:val="28"/>
        </w:rPr>
        <w:t xml:space="preserve"> </w:t>
      </w:r>
      <w:r w:rsidR="00976571" w:rsidRPr="005E75B8">
        <w:rPr>
          <w:rFonts w:hint="eastAsia"/>
          <w:b/>
          <w:kern w:val="0"/>
          <w:sz w:val="28"/>
          <w:szCs w:val="28"/>
        </w:rPr>
        <w:t xml:space="preserve">Paper </w:t>
      </w:r>
      <w:r w:rsidR="00EA6D94" w:rsidRPr="005E75B8">
        <w:rPr>
          <w:rFonts w:hint="eastAsia"/>
          <w:b/>
          <w:kern w:val="0"/>
          <w:sz w:val="28"/>
          <w:szCs w:val="28"/>
        </w:rPr>
        <w:t>Revision</w:t>
      </w:r>
      <w:r w:rsidRPr="005E75B8">
        <w:rPr>
          <w:b/>
          <w:kern w:val="0"/>
          <w:sz w:val="28"/>
          <w:szCs w:val="28"/>
        </w:rPr>
        <w:t xml:space="preserve"> and</w:t>
      </w:r>
      <w:r w:rsidRPr="005E75B8">
        <w:rPr>
          <w:rFonts w:hint="eastAsia"/>
          <w:b/>
          <w:kern w:val="0"/>
          <w:sz w:val="28"/>
          <w:szCs w:val="28"/>
        </w:rPr>
        <w:t xml:space="preserve"> Reply to </w:t>
      </w:r>
      <w:r w:rsidRPr="005E75B8">
        <w:rPr>
          <w:b/>
          <w:kern w:val="0"/>
          <w:sz w:val="28"/>
          <w:szCs w:val="28"/>
        </w:rPr>
        <w:t>Review</w:t>
      </w:r>
      <w:r w:rsidRPr="005E75B8">
        <w:rPr>
          <w:rFonts w:hint="eastAsia"/>
          <w:b/>
          <w:kern w:val="0"/>
          <w:sz w:val="28"/>
          <w:szCs w:val="28"/>
        </w:rPr>
        <w:t>er</w:t>
      </w:r>
      <w:r w:rsidRPr="005E75B8">
        <w:rPr>
          <w:b/>
          <w:kern w:val="0"/>
          <w:sz w:val="28"/>
          <w:szCs w:val="28"/>
        </w:rPr>
        <w:t xml:space="preserve"> </w:t>
      </w:r>
      <w:r w:rsidR="006F40A6" w:rsidRPr="005E75B8">
        <w:rPr>
          <w:rFonts w:hint="eastAsia"/>
          <w:b/>
          <w:kern w:val="0"/>
          <w:sz w:val="28"/>
          <w:szCs w:val="28"/>
        </w:rPr>
        <w:t>Comment</w:t>
      </w:r>
      <w:r w:rsidRPr="005E75B8">
        <w:rPr>
          <w:b/>
          <w:kern w:val="0"/>
          <w:sz w:val="28"/>
          <w:szCs w:val="28"/>
        </w:rPr>
        <w:t xml:space="preserve"> Form</w:t>
      </w:r>
    </w:p>
    <w:p w:rsidR="00C278C4" w:rsidRPr="00C278C4" w:rsidRDefault="00C278C4" w:rsidP="00C278C4">
      <w:pPr>
        <w:ind w:firstLineChars="300" w:firstLine="841"/>
        <w:rPr>
          <w:rFonts w:eastAsia="標楷體" w:hint="eastAsia"/>
          <w:b/>
          <w:spacing w:val="20"/>
        </w:rPr>
      </w:pPr>
    </w:p>
    <w:p w:rsidR="00771C02" w:rsidRDefault="00C278C4">
      <w:pPr>
        <w:rPr>
          <w:rFonts w:eastAsia="標楷體" w:hint="eastAsia"/>
          <w:sz w:val="20"/>
          <w:szCs w:val="20"/>
        </w:rPr>
      </w:pPr>
      <w:r>
        <w:rPr>
          <w:rFonts w:eastAsia="標楷體" w:hint="eastAsia"/>
        </w:rPr>
        <w:t>Research Paper No.</w:t>
      </w:r>
      <w:r w:rsidR="00771C02" w:rsidRPr="00771C02">
        <w:rPr>
          <w:rFonts w:eastAsia="標楷體" w:hint="eastAsia"/>
        </w:rPr>
        <w:t>：</w:t>
      </w:r>
      <w:r w:rsidR="00771C02" w:rsidRPr="00771C02">
        <w:rPr>
          <w:rFonts w:eastAsia="標楷體" w:hint="eastAsia"/>
        </w:rPr>
        <w:t xml:space="preserve">                                </w:t>
      </w:r>
      <w:r w:rsidR="0085206F">
        <w:rPr>
          <w:rFonts w:eastAsia="標楷體" w:hint="eastAsia"/>
        </w:rPr>
        <w:t xml:space="preserve">   </w:t>
      </w:r>
      <w:proofErr w:type="gramStart"/>
      <w:r>
        <w:rPr>
          <w:rFonts w:eastAsia="標楷體" w:hint="eastAsia"/>
          <w:sz w:val="20"/>
          <w:szCs w:val="20"/>
        </w:rPr>
        <w:t>Total</w:t>
      </w:r>
      <w:r w:rsidR="00771C02" w:rsidRPr="0085206F"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Pages</w:t>
      </w:r>
      <w:proofErr w:type="gramEnd"/>
      <w:r w:rsidR="006F40A6">
        <w:rPr>
          <w:rFonts w:eastAsia="標楷體" w:hint="eastAsia"/>
          <w:sz w:val="20"/>
          <w:szCs w:val="20"/>
        </w:rPr>
        <w:t xml:space="preserve">; </w:t>
      </w:r>
      <w:r>
        <w:rPr>
          <w:rFonts w:eastAsia="標楷體" w:hint="eastAsia"/>
          <w:sz w:val="20"/>
          <w:szCs w:val="20"/>
        </w:rPr>
        <w:t>Reply Date</w:t>
      </w:r>
      <w:r w:rsidR="0085206F" w:rsidRPr="0085206F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Y</w:t>
      </w:r>
      <w:r w:rsidR="0085206F" w:rsidRPr="0085206F"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M</w:t>
      </w:r>
      <w:r w:rsidR="0085206F" w:rsidRPr="0085206F"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D</w:t>
      </w:r>
      <w:r w:rsidR="0085206F" w:rsidRPr="0085206F">
        <w:rPr>
          <w:rFonts w:eastAsia="標楷體" w:hint="eastAsia"/>
          <w:sz w:val="20"/>
          <w:szCs w:val="20"/>
        </w:rPr>
        <w:t>)</w:t>
      </w:r>
      <w:r w:rsidR="006F40A6">
        <w:rPr>
          <w:rFonts w:eastAsia="標楷體" w:hint="eastAsia"/>
          <w:sz w:val="20"/>
          <w:szCs w:val="20"/>
        </w:rPr>
        <w:t>: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805"/>
      </w:tblGrid>
      <w:tr w:rsidR="00771C02" w:rsidRPr="008C07BE" w:rsidTr="008C07BE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</w:rPr>
            </w:pPr>
            <w:r w:rsidRPr="008C07BE">
              <w:rPr>
                <w:rFonts w:eastAsia="標楷體" w:hint="eastAsia"/>
              </w:rPr>
              <w:t>Comments from Reviewer 1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</w:rPr>
            </w:pPr>
            <w:r w:rsidRPr="008C07BE">
              <w:rPr>
                <w:rFonts w:eastAsia="標楷體" w:hint="eastAsia"/>
              </w:rPr>
              <w:t xml:space="preserve">Author Reply/Explanation of </w:t>
            </w:r>
            <w:r w:rsidR="00EA6D94">
              <w:rPr>
                <w:rFonts w:eastAsia="標楷體" w:hint="eastAsia"/>
              </w:rPr>
              <w:t>Revision</w:t>
            </w:r>
          </w:p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>
            <w:pPr>
              <w:rPr>
                <w:rFonts w:hint="eastAsia"/>
              </w:rPr>
            </w:pPr>
          </w:p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RPr="008C07BE" w:rsidTr="008C07BE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07BE">
              <w:rPr>
                <w:rFonts w:eastAsia="標楷體" w:hint="eastAsia"/>
              </w:rPr>
              <w:t xml:space="preserve">Comments from Reviewer </w:t>
            </w:r>
            <w:r w:rsidR="00976571">
              <w:rPr>
                <w:rFonts w:eastAsia="標楷體" w:hint="eastAsia"/>
              </w:rPr>
              <w:t>2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8C07BE" w:rsidRDefault="00C278C4" w:rsidP="008C07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07BE">
              <w:rPr>
                <w:rFonts w:eastAsia="標楷體" w:hint="eastAsia"/>
              </w:rPr>
              <w:t xml:space="preserve">Author Reply/Explanation of </w:t>
            </w:r>
            <w:r w:rsidR="00EA6D94">
              <w:rPr>
                <w:rFonts w:eastAsia="標楷體" w:hint="eastAsia"/>
              </w:rPr>
              <w:t>Revision</w:t>
            </w:r>
          </w:p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 w:rsidP="00771C02">
            <w:pPr>
              <w:rPr>
                <w:rFonts w:hint="eastAsia"/>
              </w:rPr>
            </w:pPr>
          </w:p>
        </w:tc>
        <w:tc>
          <w:tcPr>
            <w:tcW w:w="4805" w:type="dxa"/>
          </w:tcPr>
          <w:p w:rsidR="00771C02" w:rsidRDefault="00771C02" w:rsidP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Tr="008C07BE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</w:tbl>
    <w:p w:rsidR="00771C02" w:rsidRPr="00C278C4" w:rsidRDefault="00771C02" w:rsidP="00C278C4">
      <w:pPr>
        <w:wordWrap w:val="0"/>
        <w:jc w:val="right"/>
        <w:rPr>
          <w:rFonts w:hint="eastAsia"/>
          <w:sz w:val="20"/>
          <w:szCs w:val="20"/>
        </w:rPr>
      </w:pPr>
      <w:r w:rsidRPr="00C278C4">
        <w:rPr>
          <w:rFonts w:hint="eastAsia"/>
          <w:sz w:val="20"/>
          <w:szCs w:val="20"/>
        </w:rPr>
        <w:t>（</w:t>
      </w:r>
      <w:r w:rsidR="00C278C4" w:rsidRPr="00C278C4">
        <w:rPr>
          <w:rFonts w:hint="eastAsia"/>
          <w:sz w:val="20"/>
          <w:szCs w:val="20"/>
        </w:rPr>
        <w:t>If the space provided by the reply column is insufficient, please add additional rows as necessary</w:t>
      </w:r>
      <w:r w:rsidRPr="00C278C4">
        <w:rPr>
          <w:rFonts w:hint="eastAsia"/>
          <w:sz w:val="20"/>
          <w:szCs w:val="20"/>
        </w:rPr>
        <w:t>）</w:t>
      </w:r>
    </w:p>
    <w:sectPr w:rsidR="00771C02" w:rsidRPr="00C278C4" w:rsidSect="00E176C2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3C" w:rsidRDefault="00794B3C">
      <w:r>
        <w:separator/>
      </w:r>
    </w:p>
  </w:endnote>
  <w:endnote w:type="continuationSeparator" w:id="0">
    <w:p w:rsidR="00794B3C" w:rsidRDefault="0079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B8" w:rsidRPr="005E75B8" w:rsidRDefault="005E75B8" w:rsidP="00D003AE">
    <w:r w:rsidRPr="005E75B8">
      <w:t>(</w:t>
    </w:r>
    <w:r w:rsidRPr="005E75B8">
      <w:rPr>
        <w:rStyle w:val="apple-converted-space"/>
        <w:color w:val="000000"/>
      </w:rPr>
      <w:t>The</w:t>
    </w:r>
    <w:r w:rsidRPr="005E75B8">
      <w:rPr>
        <w:rStyle w:val="apple-style-span"/>
        <w:color w:val="000000"/>
      </w:rPr>
      <w:t xml:space="preserve"> author should </w:t>
    </w:r>
    <w:r w:rsidRPr="005E75B8">
      <w:rPr>
        <w:rStyle w:val="apple-style-span"/>
        <w:rFonts w:hint="eastAsia"/>
        <w:color w:val="000000"/>
      </w:rPr>
      <w:t>return</w:t>
    </w:r>
    <w:r w:rsidRPr="005E75B8">
      <w:rPr>
        <w:rStyle w:val="apple-style-span"/>
        <w:color w:val="000000"/>
      </w:rPr>
      <w:t xml:space="preserve"> the rev</w:t>
    </w:r>
    <w:r w:rsidRPr="005E75B8">
      <w:rPr>
        <w:rStyle w:val="apple-style-span"/>
        <w:rFonts w:hint="eastAsia"/>
        <w:color w:val="000000"/>
      </w:rPr>
      <w:t>ised</w:t>
    </w:r>
    <w:r w:rsidRPr="005E75B8">
      <w:rPr>
        <w:rStyle w:val="apple-style-span"/>
        <w:color w:val="000000"/>
      </w:rPr>
      <w:t xml:space="preserve"> </w:t>
    </w:r>
    <w:r w:rsidRPr="005E75B8">
      <w:rPr>
        <w:rStyle w:val="apple-style-span"/>
        <w:rFonts w:hint="eastAsia"/>
        <w:color w:val="000000"/>
      </w:rPr>
      <w:t>manuscript</w:t>
    </w:r>
    <w:r w:rsidRPr="005E75B8">
      <w:rPr>
        <w:rStyle w:val="apple-style-span"/>
        <w:color w:val="000000"/>
      </w:rPr>
      <w:t xml:space="preserve"> and this form within one month upon receiving </w:t>
    </w:r>
    <w:r w:rsidRPr="005E75B8">
      <w:rPr>
        <w:rStyle w:val="apple-style-span"/>
        <w:rFonts w:hint="eastAsia"/>
        <w:color w:val="000000"/>
      </w:rPr>
      <w:t>notice of revision</w:t>
    </w:r>
    <w:r w:rsidRPr="005E75B8">
      <w:rPr>
        <w:rStyle w:val="apple-style-span"/>
        <w:color w:val="000000"/>
      </w:rPr>
      <w:t>. If the author does not notify the journal in advance for an extension, the journal will consider the paper withdrawn by the author.</w:t>
    </w:r>
    <w:r w:rsidRPr="005E75B8">
      <w:t xml:space="preserve">)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3C" w:rsidRDefault="00794B3C">
      <w:r>
        <w:separator/>
      </w:r>
    </w:p>
  </w:footnote>
  <w:footnote w:type="continuationSeparator" w:id="0">
    <w:p w:rsidR="00794B3C" w:rsidRDefault="00794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4D9"/>
    <w:rsid w:val="001B2FB4"/>
    <w:rsid w:val="001C40B9"/>
    <w:rsid w:val="003F4D73"/>
    <w:rsid w:val="00411E2D"/>
    <w:rsid w:val="005E75B8"/>
    <w:rsid w:val="006034D9"/>
    <w:rsid w:val="006965B4"/>
    <w:rsid w:val="006F40A6"/>
    <w:rsid w:val="00771C02"/>
    <w:rsid w:val="00794B3C"/>
    <w:rsid w:val="0085206F"/>
    <w:rsid w:val="008A6F54"/>
    <w:rsid w:val="008C07BE"/>
    <w:rsid w:val="008E1B1A"/>
    <w:rsid w:val="009353D3"/>
    <w:rsid w:val="00976571"/>
    <w:rsid w:val="00A53D9C"/>
    <w:rsid w:val="00BC1BD4"/>
    <w:rsid w:val="00C01798"/>
    <w:rsid w:val="00C278C4"/>
    <w:rsid w:val="00CA27AC"/>
    <w:rsid w:val="00D003AE"/>
    <w:rsid w:val="00E06D4A"/>
    <w:rsid w:val="00E176C2"/>
    <w:rsid w:val="00E3340C"/>
    <w:rsid w:val="00E404B0"/>
    <w:rsid w:val="00E6459E"/>
    <w:rsid w:val="00EA6D94"/>
    <w:rsid w:val="00F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1C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40A6"/>
    <w:rPr>
      <w:rFonts w:ascii="Cambria" w:hAnsi="Cambria"/>
      <w:sz w:val="16"/>
      <w:szCs w:val="16"/>
    </w:rPr>
  </w:style>
  <w:style w:type="character" w:customStyle="1" w:styleId="a7">
    <w:name w:val="註解方塊文字 字元"/>
    <w:basedOn w:val="a0"/>
    <w:link w:val="a6"/>
    <w:rsid w:val="006F40A6"/>
    <w:rPr>
      <w:rFonts w:ascii="Cambria" w:eastAsia="新細明體" w:hAnsi="Cambria" w:cs="Times New Roman"/>
      <w:kern w:val="2"/>
      <w:sz w:val="16"/>
      <w:szCs w:val="16"/>
    </w:rPr>
  </w:style>
  <w:style w:type="character" w:customStyle="1" w:styleId="apple-style-span">
    <w:name w:val="apple-style-span"/>
    <w:basedOn w:val="a0"/>
    <w:rsid w:val="00411E2D"/>
  </w:style>
  <w:style w:type="character" w:customStyle="1" w:styleId="apple-converted-space">
    <w:name w:val="apple-converted-space"/>
    <w:basedOn w:val="a0"/>
    <w:rsid w:val="0041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383</Characters>
  <Application>Microsoft Office Word</Application>
  <DocSecurity>4</DocSecurity>
  <Lines>3</Lines>
  <Paragraphs>1</Paragraphs>
  <ScaleCrop>false</ScaleCrop>
  <Company>NTNU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師大學報審查意見回覆</dc:title>
  <dc:subject/>
  <dc:creator>Journal of NTNU</dc:creator>
  <cp:keywords/>
  <dc:description/>
  <cp:lastModifiedBy>user</cp:lastModifiedBy>
  <cp:revision>2</cp:revision>
  <dcterms:created xsi:type="dcterms:W3CDTF">2011-12-27T06:59:00Z</dcterms:created>
  <dcterms:modified xsi:type="dcterms:W3CDTF">2011-12-27T06:59:00Z</dcterms:modified>
</cp:coreProperties>
</file>